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B3EC" w14:textId="77777777" w:rsidR="00245105" w:rsidRDefault="00245105" w:rsidP="00245105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67CAD78" wp14:editId="48179C00">
            <wp:extent cx="1851660" cy="607070"/>
            <wp:effectExtent l="0" t="0" r="0" b="254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62" cy="6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40CE" w14:textId="6AEA71A3" w:rsidR="0078069B" w:rsidRDefault="0024510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Time to Shine </w:t>
      </w:r>
      <w:r w:rsidR="009459C2">
        <w:rPr>
          <w:rFonts w:ascii="Arial" w:eastAsia="Arial" w:hAnsi="Arial" w:cs="Arial"/>
          <w:b/>
          <w:sz w:val="24"/>
          <w:szCs w:val="24"/>
        </w:rPr>
        <w:t xml:space="preserve">(TTS) </w:t>
      </w:r>
      <w:r>
        <w:rPr>
          <w:rFonts w:ascii="Arial" w:eastAsia="Arial" w:hAnsi="Arial" w:cs="Arial"/>
          <w:b/>
          <w:sz w:val="24"/>
          <w:szCs w:val="24"/>
        </w:rPr>
        <w:t>m</w:t>
      </w:r>
      <w:r w:rsidR="00921B6E">
        <w:rPr>
          <w:rFonts w:ascii="Arial" w:eastAsia="Arial" w:hAnsi="Arial" w:cs="Arial"/>
          <w:b/>
          <w:sz w:val="24"/>
          <w:szCs w:val="24"/>
        </w:rPr>
        <w:t>onitoring and evaluation (M&amp;E) report to the Core Partnership</w:t>
      </w:r>
    </w:p>
    <w:p w14:paraId="7B77069C" w14:textId="415B726B" w:rsidR="0078069B" w:rsidRDefault="00921B6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Quarters </w:t>
      </w:r>
      <w:r w:rsidR="00245105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 &amp; </w:t>
      </w:r>
      <w:r w:rsidR="00245105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245105">
        <w:rPr>
          <w:rFonts w:ascii="Arial" w:eastAsia="Arial" w:hAnsi="Arial" w:cs="Arial"/>
          <w:b/>
          <w:sz w:val="24"/>
          <w:szCs w:val="24"/>
        </w:rPr>
        <w:t>Dates from and to xx), Author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45105">
        <w:rPr>
          <w:rFonts w:ascii="Arial" w:eastAsia="Arial" w:hAnsi="Arial" w:cs="Arial"/>
          <w:b/>
          <w:sz w:val="24"/>
          <w:szCs w:val="24"/>
        </w:rPr>
        <w:t>xx, Date xx</w:t>
      </w:r>
    </w:p>
    <w:p w14:paraId="2511755F" w14:textId="77777777" w:rsidR="0078069B" w:rsidRDefault="00921B6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 to colours:</w:t>
      </w:r>
    </w:p>
    <w:tbl>
      <w:tblPr>
        <w:tblStyle w:val="aff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1363"/>
        <w:gridCol w:w="687"/>
        <w:gridCol w:w="451"/>
        <w:gridCol w:w="1403"/>
        <w:gridCol w:w="698"/>
        <w:gridCol w:w="515"/>
        <w:gridCol w:w="1403"/>
        <w:gridCol w:w="1058"/>
        <w:gridCol w:w="446"/>
        <w:gridCol w:w="1470"/>
      </w:tblGrid>
      <w:tr w:rsidR="0078069B" w14:paraId="4178695C" w14:textId="77777777">
        <w:tc>
          <w:tcPr>
            <w:tcW w:w="468" w:type="dxa"/>
            <w:shd w:val="clear" w:color="auto" w:fill="B7DDE8"/>
          </w:tcPr>
          <w:p w14:paraId="29D084B2" w14:textId="77777777" w:rsidR="0078069B" w:rsidRDefault="007806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F7F6992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TTS indicators</w:t>
            </w:r>
          </w:p>
        </w:tc>
        <w:tc>
          <w:tcPr>
            <w:tcW w:w="687" w:type="dxa"/>
          </w:tcPr>
          <w:p w14:paraId="1601D5C4" w14:textId="77777777" w:rsidR="0078069B" w:rsidRDefault="007806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0000"/>
          </w:tcPr>
          <w:p w14:paraId="5F727DDE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403" w:type="dxa"/>
          </w:tcPr>
          <w:p w14:paraId="46539A4B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 rating</w:t>
            </w:r>
          </w:p>
        </w:tc>
        <w:tc>
          <w:tcPr>
            <w:tcW w:w="698" w:type="dxa"/>
          </w:tcPr>
          <w:p w14:paraId="105317A0" w14:textId="77777777" w:rsidR="0078069B" w:rsidRDefault="007806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D966"/>
          </w:tcPr>
          <w:p w14:paraId="5EBE0993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403" w:type="dxa"/>
          </w:tcPr>
          <w:p w14:paraId="3B822BF0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Amber rating</w:t>
            </w:r>
          </w:p>
        </w:tc>
        <w:tc>
          <w:tcPr>
            <w:tcW w:w="1058" w:type="dxa"/>
          </w:tcPr>
          <w:p w14:paraId="0BDC605F" w14:textId="77777777" w:rsidR="0078069B" w:rsidRDefault="007806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92D050"/>
          </w:tcPr>
          <w:p w14:paraId="2069C93F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1470" w:type="dxa"/>
          </w:tcPr>
          <w:p w14:paraId="155A3A39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Green rating</w:t>
            </w:r>
          </w:p>
        </w:tc>
      </w:tr>
    </w:tbl>
    <w:p w14:paraId="436EC14B" w14:textId="77777777" w:rsidR="0078069B" w:rsidRPr="003E139B" w:rsidRDefault="0078069B">
      <w:pPr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ff1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3B11C8A6" w14:textId="77777777" w:rsidTr="009459C2">
        <w:tc>
          <w:tcPr>
            <w:tcW w:w="9962" w:type="dxa"/>
            <w:shd w:val="clear" w:color="auto" w:fill="DAEEF3" w:themeFill="accent5" w:themeFillTint="33"/>
          </w:tcPr>
          <w:p w14:paraId="0AFA300B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Positives:</w:t>
            </w:r>
          </w:p>
        </w:tc>
      </w:tr>
      <w:tr w:rsidR="0078069B" w14:paraId="49CA8515" w14:textId="77777777">
        <w:tc>
          <w:tcPr>
            <w:tcW w:w="9962" w:type="dxa"/>
          </w:tcPr>
          <w:p w14:paraId="344B5A0D" w14:textId="77777777" w:rsidR="0078069B" w:rsidRDefault="007806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96040BB" w14:textId="77777777" w:rsidR="0078069B" w:rsidRPr="003E139B" w:rsidRDefault="0078069B">
      <w:pPr>
        <w:rPr>
          <w:rFonts w:ascii="Arial" w:eastAsia="Arial" w:hAnsi="Arial" w:cs="Arial"/>
          <w:sz w:val="12"/>
          <w:szCs w:val="12"/>
        </w:rPr>
      </w:pPr>
    </w:p>
    <w:tbl>
      <w:tblPr>
        <w:tblStyle w:val="aff2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29A1760E" w14:textId="77777777" w:rsidTr="009459C2">
        <w:tc>
          <w:tcPr>
            <w:tcW w:w="9962" w:type="dxa"/>
            <w:shd w:val="clear" w:color="auto" w:fill="DAEEF3" w:themeFill="accent5" w:themeFillTint="33"/>
          </w:tcPr>
          <w:p w14:paraId="7CA0386C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Issues or concerns:</w:t>
            </w:r>
          </w:p>
        </w:tc>
      </w:tr>
      <w:tr w:rsidR="0078069B" w14:paraId="13687D0D" w14:textId="77777777">
        <w:tc>
          <w:tcPr>
            <w:tcW w:w="9962" w:type="dxa"/>
          </w:tcPr>
          <w:p w14:paraId="323AC370" w14:textId="77777777" w:rsidR="0078069B" w:rsidRDefault="007806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921BA3" w14:textId="77777777" w:rsidR="0078069B" w:rsidRDefault="00780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ff3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6F70CCC4" w14:textId="77777777">
        <w:tc>
          <w:tcPr>
            <w:tcW w:w="9962" w:type="dxa"/>
            <w:shd w:val="clear" w:color="auto" w:fill="93CDDC"/>
          </w:tcPr>
          <w:p w14:paraId="423B13BB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to Shine – outcome 1</w:t>
            </w:r>
          </w:p>
        </w:tc>
      </w:tr>
      <w:tr w:rsidR="0078069B" w14:paraId="39DBE3BD" w14:textId="77777777">
        <w:tc>
          <w:tcPr>
            <w:tcW w:w="9962" w:type="dxa"/>
          </w:tcPr>
          <w:p w14:paraId="556C6141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Each year beneficiaries report that they are less isolated as a result of a programme intervention.</w:t>
            </w:r>
          </w:p>
        </w:tc>
      </w:tr>
    </w:tbl>
    <w:p w14:paraId="43BC9D6E" w14:textId="77777777" w:rsidR="0078069B" w:rsidRDefault="00780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4"/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6692"/>
        <w:gridCol w:w="851"/>
        <w:gridCol w:w="850"/>
        <w:gridCol w:w="1065"/>
      </w:tblGrid>
      <w:tr w:rsidR="0078069B" w14:paraId="0E06333D" w14:textId="77777777">
        <w:tc>
          <w:tcPr>
            <w:tcW w:w="503" w:type="dxa"/>
            <w:shd w:val="clear" w:color="auto" w:fill="auto"/>
          </w:tcPr>
          <w:p w14:paraId="35F061A6" w14:textId="77777777" w:rsidR="0078069B" w:rsidRDefault="007806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692" w:type="dxa"/>
            <w:shd w:val="clear" w:color="auto" w:fill="auto"/>
          </w:tcPr>
          <w:p w14:paraId="61DEEB3A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to Shine indicators relating to outcome 1 (target)</w:t>
            </w:r>
          </w:p>
        </w:tc>
        <w:tc>
          <w:tcPr>
            <w:tcW w:w="851" w:type="dxa"/>
            <w:shd w:val="clear" w:color="auto" w:fill="auto"/>
          </w:tcPr>
          <w:p w14:paraId="3FF30CAD" w14:textId="23842BD1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  <w:r w:rsidR="00B7274F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A3A254F" w14:textId="137E79FE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  <w:r w:rsidR="00B7274F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B7DDE8"/>
          </w:tcPr>
          <w:p w14:paraId="53B62715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All Qs </w:t>
            </w:r>
          </w:p>
        </w:tc>
      </w:tr>
      <w:tr w:rsidR="0078069B" w14:paraId="7DC28008" w14:textId="77777777">
        <w:tc>
          <w:tcPr>
            <w:tcW w:w="503" w:type="dxa"/>
            <w:shd w:val="clear" w:color="auto" w:fill="93CDDC"/>
          </w:tcPr>
          <w:p w14:paraId="1EE86023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692" w:type="dxa"/>
          </w:tcPr>
          <w:p w14:paraId="53BCE24D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Individual people involved in pr</w:t>
            </w:r>
            <w:r>
              <w:rPr>
                <w:rFonts w:ascii="Arial" w:eastAsia="Arial" w:hAnsi="Arial" w:cs="Arial"/>
                <w:sz w:val="24"/>
                <w:szCs w:val="24"/>
              </w:rPr>
              <w:t>ogramme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each year (15,000)</w:t>
            </w:r>
          </w:p>
        </w:tc>
        <w:tc>
          <w:tcPr>
            <w:tcW w:w="851" w:type="dxa"/>
            <w:shd w:val="clear" w:color="auto" w:fill="auto"/>
          </w:tcPr>
          <w:p w14:paraId="104277AC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F5B0D6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92D050"/>
          </w:tcPr>
          <w:p w14:paraId="4C8DFA27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37757B7F" w14:textId="77777777">
        <w:tc>
          <w:tcPr>
            <w:tcW w:w="503" w:type="dxa"/>
            <w:shd w:val="clear" w:color="auto" w:fill="93CDDC"/>
          </w:tcPr>
          <w:p w14:paraId="29B6B941" w14:textId="77777777" w:rsidR="0078069B" w:rsidRDefault="0078069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92" w:type="dxa"/>
          </w:tcPr>
          <w:p w14:paraId="61EDC050" w14:textId="77777777" w:rsidR="0078069B" w:rsidRDefault="00921B6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Older people who regularly participate or volunteer (10,000)</w:t>
            </w:r>
          </w:p>
        </w:tc>
        <w:tc>
          <w:tcPr>
            <w:tcW w:w="851" w:type="dxa"/>
            <w:shd w:val="clear" w:color="auto" w:fill="auto"/>
          </w:tcPr>
          <w:p w14:paraId="78F7A4C3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78B5AA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92D050"/>
          </w:tcPr>
          <w:p w14:paraId="64DE1917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0DAF9C59" w14:textId="77777777">
        <w:tc>
          <w:tcPr>
            <w:tcW w:w="503" w:type="dxa"/>
            <w:shd w:val="clear" w:color="auto" w:fill="93CDDC"/>
          </w:tcPr>
          <w:p w14:paraId="310F7F72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692" w:type="dxa"/>
          </w:tcPr>
          <w:p w14:paraId="3A98F6C1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Percentage of beneficiaries with the same or improved scores on social isolation or loneliness using data from Common Measurement Framework (CMF) questionnaires or its equivalent (85%)</w:t>
            </w:r>
          </w:p>
        </w:tc>
        <w:tc>
          <w:tcPr>
            <w:tcW w:w="851" w:type="dxa"/>
            <w:shd w:val="clear" w:color="auto" w:fill="auto"/>
          </w:tcPr>
          <w:p w14:paraId="193F28C0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0B110A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92D050"/>
          </w:tcPr>
          <w:p w14:paraId="6E996474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4CBAE13E" w14:textId="77777777">
        <w:tc>
          <w:tcPr>
            <w:tcW w:w="503" w:type="dxa"/>
            <w:shd w:val="clear" w:color="auto" w:fill="93CDDC"/>
          </w:tcPr>
          <w:p w14:paraId="250DAC85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692" w:type="dxa"/>
          </w:tcPr>
          <w:p w14:paraId="18A027E9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Case studies </w:t>
            </w:r>
            <w:r>
              <w:rPr>
                <w:rFonts w:ascii="Arial" w:eastAsia="Arial" w:hAnsi="Arial" w:cs="Arial"/>
                <w:sz w:val="24"/>
                <w:szCs w:val="24"/>
              </w:rPr>
              <w:t>received from delivery partners</w:t>
            </w:r>
          </w:p>
        </w:tc>
        <w:tc>
          <w:tcPr>
            <w:tcW w:w="851" w:type="dxa"/>
            <w:shd w:val="clear" w:color="auto" w:fill="auto"/>
          </w:tcPr>
          <w:p w14:paraId="5327D4F5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21A780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92D050"/>
          </w:tcPr>
          <w:p w14:paraId="3823B3F0" w14:textId="77777777" w:rsidR="0078069B" w:rsidRDefault="0078069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red"/>
              </w:rPr>
            </w:pPr>
          </w:p>
        </w:tc>
      </w:tr>
      <w:tr w:rsidR="0078069B" w14:paraId="521335EC" w14:textId="77777777">
        <w:tc>
          <w:tcPr>
            <w:tcW w:w="9961" w:type="dxa"/>
            <w:gridSpan w:val="5"/>
          </w:tcPr>
          <w:p w14:paraId="385FE64F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Narrative relating to outcome 1 and the outcome 1 Red Amber Green (RAG) ratings</w:t>
            </w:r>
          </w:p>
        </w:tc>
      </w:tr>
      <w:tr w:rsidR="0078069B" w14:paraId="4D70F7CC" w14:textId="77777777">
        <w:tc>
          <w:tcPr>
            <w:tcW w:w="9961" w:type="dxa"/>
            <w:gridSpan w:val="5"/>
          </w:tcPr>
          <w:p w14:paraId="460874AD" w14:textId="77777777" w:rsidR="0078069B" w:rsidRPr="003E139B" w:rsidRDefault="0078069B" w:rsidP="003E139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1DF3CFB" w14:textId="77777777" w:rsidR="0078069B" w:rsidRPr="003E139B" w:rsidRDefault="0078069B">
      <w:pPr>
        <w:rPr>
          <w:rFonts w:ascii="Arial" w:eastAsia="Arial" w:hAnsi="Arial" w:cs="Arial"/>
          <w:sz w:val="12"/>
          <w:szCs w:val="12"/>
        </w:rPr>
      </w:pPr>
    </w:p>
    <w:tbl>
      <w:tblPr>
        <w:tblStyle w:val="aff5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00F62487" w14:textId="77777777">
        <w:tc>
          <w:tcPr>
            <w:tcW w:w="9962" w:type="dxa"/>
            <w:shd w:val="clear" w:color="auto" w:fill="93CDDC"/>
          </w:tcPr>
          <w:p w14:paraId="6C3323ED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to Shine – outcome 2</w:t>
            </w:r>
          </w:p>
        </w:tc>
      </w:tr>
      <w:tr w:rsidR="0078069B" w14:paraId="3038AEDE" w14:textId="77777777">
        <w:tc>
          <w:tcPr>
            <w:tcW w:w="9962" w:type="dxa"/>
          </w:tcPr>
          <w:p w14:paraId="7DE408F6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Programme beneficiaries feel confident and able to participate in their communities by 2021.</w:t>
            </w:r>
          </w:p>
        </w:tc>
      </w:tr>
    </w:tbl>
    <w:p w14:paraId="09995670" w14:textId="77777777" w:rsidR="0078069B" w:rsidRDefault="00780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6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687"/>
        <w:gridCol w:w="850"/>
        <w:gridCol w:w="993"/>
        <w:gridCol w:w="923"/>
      </w:tblGrid>
      <w:tr w:rsidR="0078069B" w14:paraId="317E5C78" w14:textId="77777777">
        <w:tc>
          <w:tcPr>
            <w:tcW w:w="509" w:type="dxa"/>
            <w:shd w:val="clear" w:color="auto" w:fill="auto"/>
          </w:tcPr>
          <w:p w14:paraId="5A95CDB8" w14:textId="77777777" w:rsidR="0078069B" w:rsidRDefault="007806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687" w:type="dxa"/>
            <w:shd w:val="clear" w:color="auto" w:fill="auto"/>
          </w:tcPr>
          <w:p w14:paraId="4001ED2D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to Shine indicators relating to outcome 2 (target)</w:t>
            </w:r>
          </w:p>
        </w:tc>
        <w:tc>
          <w:tcPr>
            <w:tcW w:w="850" w:type="dxa"/>
            <w:shd w:val="clear" w:color="auto" w:fill="auto"/>
          </w:tcPr>
          <w:p w14:paraId="24F4AF51" w14:textId="74EC7261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  <w:r w:rsidR="00B7274F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59F67357" w14:textId="538C3E47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  <w:r w:rsidR="00B7274F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23" w:type="dxa"/>
            <w:shd w:val="clear" w:color="auto" w:fill="B7DDE8"/>
          </w:tcPr>
          <w:p w14:paraId="5EB3C44B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All Qs </w:t>
            </w:r>
          </w:p>
        </w:tc>
      </w:tr>
      <w:tr w:rsidR="0078069B" w14:paraId="3366613B" w14:textId="77777777">
        <w:tc>
          <w:tcPr>
            <w:tcW w:w="509" w:type="dxa"/>
            <w:shd w:val="clear" w:color="auto" w:fill="93CDDC"/>
          </w:tcPr>
          <w:p w14:paraId="57AE3EA9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687" w:type="dxa"/>
          </w:tcPr>
          <w:p w14:paraId="52A6B5C8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Percentage of beneficiaries with the same or improved scores on social contact, social participation or wellbeing using data from Common Measurement Framework (CMF) questionnaires or its equivalent (50%)</w:t>
            </w:r>
          </w:p>
        </w:tc>
        <w:tc>
          <w:tcPr>
            <w:tcW w:w="850" w:type="dxa"/>
          </w:tcPr>
          <w:p w14:paraId="60989212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28A344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92D050"/>
          </w:tcPr>
          <w:p w14:paraId="2A0C42AB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75294EBF" w14:textId="77777777">
        <w:tc>
          <w:tcPr>
            <w:tcW w:w="509" w:type="dxa"/>
            <w:shd w:val="clear" w:color="auto" w:fill="auto"/>
          </w:tcPr>
          <w:p w14:paraId="79ACD65E" w14:textId="77777777" w:rsidR="0078069B" w:rsidRDefault="0078069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7" w:type="dxa"/>
          </w:tcPr>
          <w:p w14:paraId="76A8CE5A" w14:textId="77777777" w:rsidR="0078069B" w:rsidRDefault="00921B6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Number of target beneficiaries by 2021 -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(2,000)</w:t>
            </w:r>
          </w:p>
        </w:tc>
        <w:tc>
          <w:tcPr>
            <w:tcW w:w="850" w:type="dxa"/>
          </w:tcPr>
          <w:p w14:paraId="45015CCA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51823B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92D050"/>
          </w:tcPr>
          <w:p w14:paraId="31FDEAE6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3110B389" w14:textId="77777777">
        <w:tc>
          <w:tcPr>
            <w:tcW w:w="509" w:type="dxa"/>
            <w:shd w:val="clear" w:color="auto" w:fill="auto"/>
          </w:tcPr>
          <w:p w14:paraId="4CBEE362" w14:textId="77777777" w:rsidR="0078069B" w:rsidRDefault="0078069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7" w:type="dxa"/>
          </w:tcPr>
          <w:p w14:paraId="5225F2F4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Number of target beneficiaries–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BME Elders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(600)</w:t>
            </w:r>
          </w:p>
        </w:tc>
        <w:tc>
          <w:tcPr>
            <w:tcW w:w="850" w:type="dxa"/>
          </w:tcPr>
          <w:p w14:paraId="14E65801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3CADE46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92D050"/>
          </w:tcPr>
          <w:p w14:paraId="78BE214E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630869FC" w14:textId="77777777">
        <w:tc>
          <w:tcPr>
            <w:tcW w:w="509" w:type="dxa"/>
            <w:shd w:val="clear" w:color="auto" w:fill="auto"/>
          </w:tcPr>
          <w:p w14:paraId="68C44E88" w14:textId="77777777" w:rsidR="0078069B" w:rsidRDefault="0078069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7" w:type="dxa"/>
          </w:tcPr>
          <w:p w14:paraId="4E05A759" w14:textId="77777777" w:rsidR="0078069B" w:rsidRDefault="00921B6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Number of target beneficiaries–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LGBT Seniors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(250)</w:t>
            </w:r>
          </w:p>
        </w:tc>
        <w:tc>
          <w:tcPr>
            <w:tcW w:w="850" w:type="dxa"/>
          </w:tcPr>
          <w:p w14:paraId="49F1E968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942015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92D050"/>
          </w:tcPr>
          <w:p w14:paraId="2D9FB5A6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185E3B7E" w14:textId="77777777">
        <w:tc>
          <w:tcPr>
            <w:tcW w:w="509" w:type="dxa"/>
            <w:shd w:val="clear" w:color="auto" w:fill="auto"/>
          </w:tcPr>
          <w:p w14:paraId="54D6C9BA" w14:textId="77777777" w:rsidR="0078069B" w:rsidRDefault="0078069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7" w:type="dxa"/>
          </w:tcPr>
          <w:p w14:paraId="4F05D4F6" w14:textId="77777777" w:rsidR="0078069B" w:rsidRDefault="00921B6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Number of target beneficiaries–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Learning Disabled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(100)</w:t>
            </w:r>
          </w:p>
        </w:tc>
        <w:tc>
          <w:tcPr>
            <w:tcW w:w="850" w:type="dxa"/>
          </w:tcPr>
          <w:p w14:paraId="2DC7CCE4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0C1367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92D050"/>
          </w:tcPr>
          <w:p w14:paraId="1B5148B0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3EA7E519" w14:textId="77777777" w:rsidTr="00245105">
        <w:tc>
          <w:tcPr>
            <w:tcW w:w="509" w:type="dxa"/>
            <w:shd w:val="clear" w:color="auto" w:fill="93CDDC"/>
          </w:tcPr>
          <w:p w14:paraId="4E7A9319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687" w:type="dxa"/>
          </w:tcPr>
          <w:p w14:paraId="4F69FEA6" w14:textId="77777777" w:rsidR="0078069B" w:rsidRDefault="00921B6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activity sessions delivered (*since 2018)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5AF49B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C66B108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92D050"/>
          </w:tcPr>
          <w:p w14:paraId="7AA247C2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2B8DE358" w14:textId="77777777" w:rsidTr="00245105">
        <w:tc>
          <w:tcPr>
            <w:tcW w:w="509" w:type="dxa"/>
            <w:shd w:val="clear" w:color="auto" w:fill="FFFFFF"/>
          </w:tcPr>
          <w:p w14:paraId="4A0CC13B" w14:textId="77777777" w:rsidR="0078069B" w:rsidRDefault="0078069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1" w:name="_Hlk95994046"/>
          </w:p>
        </w:tc>
        <w:tc>
          <w:tcPr>
            <w:tcW w:w="6687" w:type="dxa"/>
            <w:tcBorders>
              <w:right w:val="single" w:sz="4" w:space="0" w:color="auto"/>
            </w:tcBorders>
          </w:tcPr>
          <w:p w14:paraId="665DC368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s/activities specifically relating to target groups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7DB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35B0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A18592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1"/>
      <w:tr w:rsidR="0078069B" w14:paraId="58CC65C3" w14:textId="77777777" w:rsidTr="00245105">
        <w:tc>
          <w:tcPr>
            <w:tcW w:w="509" w:type="dxa"/>
            <w:shd w:val="clear" w:color="auto" w:fill="93CDDC"/>
          </w:tcPr>
          <w:p w14:paraId="7D576E5F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687" w:type="dxa"/>
            <w:tcBorders>
              <w:right w:val="single" w:sz="4" w:space="0" w:color="auto"/>
            </w:tcBorders>
          </w:tcPr>
          <w:p w14:paraId="1E3236B0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Case studies on community engagement and participation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14D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1C41A4CD" w14:textId="77777777" w:rsidTr="00245105">
        <w:tc>
          <w:tcPr>
            <w:tcW w:w="509" w:type="dxa"/>
            <w:shd w:val="clear" w:color="auto" w:fill="93CDDC"/>
          </w:tcPr>
          <w:p w14:paraId="3468CBEC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6687" w:type="dxa"/>
          </w:tcPr>
          <w:p w14:paraId="3363EDA8" w14:textId="6C4138A1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Qualitative research (by older researchers, delivery partners and academics) as part of the local evaluation of Time to Shine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A12677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04D744E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92D050"/>
          </w:tcPr>
          <w:p w14:paraId="06739C59" w14:textId="77777777" w:rsidR="0078069B" w:rsidRDefault="0078069B">
            <w:pPr>
              <w:jc w:val="right"/>
              <w:rPr>
                <w:rFonts w:ascii="Arial" w:eastAsia="Arial" w:hAnsi="Arial" w:cs="Arial"/>
                <w:color w:val="92D050"/>
                <w:sz w:val="24"/>
                <w:szCs w:val="24"/>
              </w:rPr>
            </w:pPr>
          </w:p>
        </w:tc>
      </w:tr>
      <w:tr w:rsidR="0078069B" w14:paraId="70A73A38" w14:textId="77777777">
        <w:tc>
          <w:tcPr>
            <w:tcW w:w="9962" w:type="dxa"/>
            <w:gridSpan w:val="5"/>
          </w:tcPr>
          <w:p w14:paraId="1D5C153B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Narrative relating to outcome 2 and the outcome 2 RAG ratings </w:t>
            </w:r>
          </w:p>
        </w:tc>
      </w:tr>
      <w:tr w:rsidR="0078069B" w14:paraId="4AE10D02" w14:textId="77777777">
        <w:tc>
          <w:tcPr>
            <w:tcW w:w="9962" w:type="dxa"/>
            <w:gridSpan w:val="5"/>
          </w:tcPr>
          <w:p w14:paraId="5A71629D" w14:textId="77777777" w:rsidR="0078069B" w:rsidRPr="00245105" w:rsidRDefault="0078069B" w:rsidP="0024510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6BCD5C0" w14:textId="77777777" w:rsidR="0078069B" w:rsidRPr="003E139B" w:rsidRDefault="0078069B">
      <w:pPr>
        <w:rPr>
          <w:rFonts w:ascii="Arial" w:eastAsia="Arial" w:hAnsi="Arial" w:cs="Arial"/>
          <w:sz w:val="12"/>
          <w:szCs w:val="12"/>
        </w:rPr>
      </w:pPr>
    </w:p>
    <w:tbl>
      <w:tblPr>
        <w:tblStyle w:val="aff7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7554F30B" w14:textId="77777777">
        <w:tc>
          <w:tcPr>
            <w:tcW w:w="9962" w:type="dxa"/>
            <w:shd w:val="clear" w:color="auto" w:fill="93CDDC"/>
          </w:tcPr>
          <w:p w14:paraId="0561004B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to Shine – outcome 3</w:t>
            </w:r>
          </w:p>
        </w:tc>
      </w:tr>
      <w:tr w:rsidR="0078069B" w14:paraId="3CCBF5D0" w14:textId="77777777">
        <w:tc>
          <w:tcPr>
            <w:tcW w:w="9962" w:type="dxa"/>
          </w:tcPr>
          <w:p w14:paraId="56FCD6DE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Older people have been actively involved in managing, designing, delivering and evaluating the programme. </w:t>
            </w:r>
          </w:p>
        </w:tc>
      </w:tr>
    </w:tbl>
    <w:p w14:paraId="77A20D5E" w14:textId="77777777" w:rsidR="0078069B" w:rsidRDefault="00780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8"/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6829"/>
        <w:gridCol w:w="851"/>
        <w:gridCol w:w="850"/>
        <w:gridCol w:w="923"/>
      </w:tblGrid>
      <w:tr w:rsidR="0078069B" w14:paraId="2486FE0A" w14:textId="77777777">
        <w:tc>
          <w:tcPr>
            <w:tcW w:w="508" w:type="dxa"/>
            <w:shd w:val="clear" w:color="auto" w:fill="auto"/>
          </w:tcPr>
          <w:p w14:paraId="1EE7C311" w14:textId="77777777" w:rsidR="0078069B" w:rsidRDefault="007806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29" w:type="dxa"/>
            <w:shd w:val="clear" w:color="auto" w:fill="auto"/>
          </w:tcPr>
          <w:p w14:paraId="3C3316A7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to Shine indicator relating to outcome 3 (target)</w:t>
            </w:r>
          </w:p>
        </w:tc>
        <w:tc>
          <w:tcPr>
            <w:tcW w:w="851" w:type="dxa"/>
            <w:shd w:val="clear" w:color="auto" w:fill="auto"/>
          </w:tcPr>
          <w:p w14:paraId="0EF8D658" w14:textId="1898159A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  <w:r w:rsidR="00B7274F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B43A0FE" w14:textId="7901A22A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  <w:r w:rsidR="00B7274F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23" w:type="dxa"/>
            <w:shd w:val="clear" w:color="auto" w:fill="B7DDE8"/>
          </w:tcPr>
          <w:p w14:paraId="6C8424DC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All Qs </w:t>
            </w:r>
          </w:p>
        </w:tc>
      </w:tr>
      <w:tr w:rsidR="0078069B" w14:paraId="28A65D3E" w14:textId="77777777">
        <w:tc>
          <w:tcPr>
            <w:tcW w:w="508" w:type="dxa"/>
            <w:shd w:val="clear" w:color="auto" w:fill="93CDDC"/>
          </w:tcPr>
          <w:p w14:paraId="69CC91AF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6829" w:type="dxa"/>
          </w:tcPr>
          <w:p w14:paraId="67FDCE6C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older people trained and actively working as researchers to support the local evaluation. (50)</w:t>
            </w:r>
          </w:p>
        </w:tc>
        <w:tc>
          <w:tcPr>
            <w:tcW w:w="851" w:type="dxa"/>
          </w:tcPr>
          <w:p w14:paraId="0EE4FC00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A43BA9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92D050"/>
          </w:tcPr>
          <w:p w14:paraId="14916397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29422B8C" w14:textId="77777777">
        <w:tc>
          <w:tcPr>
            <w:tcW w:w="508" w:type="dxa"/>
            <w:shd w:val="clear" w:color="auto" w:fill="93CDDC"/>
          </w:tcPr>
          <w:p w14:paraId="1153DA26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829" w:type="dxa"/>
          </w:tcPr>
          <w:p w14:paraId="58E48BA1" w14:textId="5A29FA5F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older people involved through L</w:t>
            </w:r>
            <w:r w:rsidR="00245105">
              <w:rPr>
                <w:rFonts w:ascii="Arial" w:eastAsia="Arial" w:hAnsi="Arial" w:cs="Arial"/>
                <w:sz w:val="24"/>
                <w:szCs w:val="24"/>
              </w:rPr>
              <w:t>eeds Older People’s Forum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 Time to Shine to design, develop, deliver, steer or manage the programme. (150)</w:t>
            </w:r>
          </w:p>
        </w:tc>
        <w:tc>
          <w:tcPr>
            <w:tcW w:w="851" w:type="dxa"/>
          </w:tcPr>
          <w:p w14:paraId="52CD7AF0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F22A72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92D050"/>
          </w:tcPr>
          <w:p w14:paraId="78532869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553C91E3" w14:textId="77777777">
        <w:tc>
          <w:tcPr>
            <w:tcW w:w="508" w:type="dxa"/>
            <w:shd w:val="clear" w:color="auto" w:fill="93CDDC"/>
          </w:tcPr>
          <w:p w14:paraId="6A8D66CF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6829" w:type="dxa"/>
          </w:tcPr>
          <w:p w14:paraId="4DAE01F1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older people involved through delivery partners to design, develop, deliver, steer or manage their Time to Shine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project (800)</w:t>
            </w:r>
          </w:p>
        </w:tc>
        <w:tc>
          <w:tcPr>
            <w:tcW w:w="851" w:type="dxa"/>
          </w:tcPr>
          <w:p w14:paraId="278D6639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977338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92D050"/>
          </w:tcPr>
          <w:p w14:paraId="2B2C155E" w14:textId="77777777" w:rsidR="0078069B" w:rsidRDefault="0078069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55BC7AF9" w14:textId="77777777">
        <w:trPr>
          <w:trHeight w:val="540"/>
        </w:trPr>
        <w:tc>
          <w:tcPr>
            <w:tcW w:w="9961" w:type="dxa"/>
            <w:gridSpan w:val="5"/>
          </w:tcPr>
          <w:p w14:paraId="0FB58A09" w14:textId="77777777" w:rsidR="0078069B" w:rsidRDefault="007806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7D2335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Narrative relating to outcome 3 and the outcome 3 RAG ratings </w:t>
            </w:r>
          </w:p>
        </w:tc>
      </w:tr>
      <w:tr w:rsidR="0078069B" w14:paraId="6EA91E1A" w14:textId="77777777">
        <w:tc>
          <w:tcPr>
            <w:tcW w:w="9961" w:type="dxa"/>
            <w:gridSpan w:val="5"/>
          </w:tcPr>
          <w:p w14:paraId="3AC690AD" w14:textId="77777777" w:rsidR="0078069B" w:rsidRPr="003E139B" w:rsidRDefault="0078069B" w:rsidP="003E139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8F4C2CE" w14:textId="77777777" w:rsidR="0078069B" w:rsidRPr="003E139B" w:rsidRDefault="0078069B">
      <w:pPr>
        <w:rPr>
          <w:rFonts w:ascii="Arial" w:eastAsia="Arial" w:hAnsi="Arial" w:cs="Arial"/>
          <w:sz w:val="12"/>
          <w:szCs w:val="12"/>
        </w:rPr>
      </w:pPr>
    </w:p>
    <w:tbl>
      <w:tblPr>
        <w:tblStyle w:val="aff9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52CA10FB" w14:textId="77777777">
        <w:tc>
          <w:tcPr>
            <w:tcW w:w="9962" w:type="dxa"/>
            <w:shd w:val="clear" w:color="auto" w:fill="93CDDC"/>
          </w:tcPr>
          <w:p w14:paraId="10E24051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to Shine – outcome 4</w:t>
            </w:r>
          </w:p>
        </w:tc>
      </w:tr>
      <w:tr w:rsidR="0078069B" w14:paraId="1B0765E3" w14:textId="77777777">
        <w:tc>
          <w:tcPr>
            <w:tcW w:w="9962" w:type="dxa"/>
          </w:tcPr>
          <w:p w14:paraId="2CFA57CF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Our wider partnership will expand each year and will work better together to coordinate services and support for isolated older people.</w:t>
            </w:r>
          </w:p>
        </w:tc>
      </w:tr>
    </w:tbl>
    <w:p w14:paraId="05DC6619" w14:textId="77777777" w:rsidR="0078069B" w:rsidRDefault="00780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a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6825"/>
        <w:gridCol w:w="850"/>
        <w:gridCol w:w="851"/>
        <w:gridCol w:w="923"/>
      </w:tblGrid>
      <w:tr w:rsidR="0078069B" w14:paraId="230FA1DC" w14:textId="77777777">
        <w:tc>
          <w:tcPr>
            <w:tcW w:w="513" w:type="dxa"/>
            <w:shd w:val="clear" w:color="auto" w:fill="auto"/>
          </w:tcPr>
          <w:p w14:paraId="73457C22" w14:textId="77777777" w:rsidR="0078069B" w:rsidRDefault="007806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</w:tcPr>
          <w:p w14:paraId="4BB82740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to Shine indicators relating to outcome 4 (target)</w:t>
            </w:r>
          </w:p>
        </w:tc>
        <w:tc>
          <w:tcPr>
            <w:tcW w:w="850" w:type="dxa"/>
            <w:shd w:val="clear" w:color="auto" w:fill="auto"/>
          </w:tcPr>
          <w:p w14:paraId="72C6A8AD" w14:textId="35B75184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  <w:r w:rsidR="00B7274F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4A41DA4D" w14:textId="2A68358E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  <w:r w:rsidR="00B7274F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23" w:type="dxa"/>
            <w:shd w:val="clear" w:color="auto" w:fill="B7DDE8"/>
          </w:tcPr>
          <w:p w14:paraId="5B6093B6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All Qs </w:t>
            </w:r>
          </w:p>
        </w:tc>
      </w:tr>
      <w:tr w:rsidR="0078069B" w14:paraId="17AA0763" w14:textId="77777777">
        <w:tc>
          <w:tcPr>
            <w:tcW w:w="513" w:type="dxa"/>
            <w:shd w:val="clear" w:color="auto" w:fill="93CDDC"/>
          </w:tcPr>
          <w:p w14:paraId="29C12840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6825" w:type="dxa"/>
          </w:tcPr>
          <w:p w14:paraId="7231E2FC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Number in wider partnership from baseline of 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(76)</w:t>
            </w:r>
          </w:p>
        </w:tc>
        <w:tc>
          <w:tcPr>
            <w:tcW w:w="850" w:type="dxa"/>
          </w:tcPr>
          <w:p w14:paraId="7EDDBF2D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FC1544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92D050"/>
          </w:tcPr>
          <w:p w14:paraId="30C8852E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069B" w14:paraId="307C4C41" w14:textId="77777777">
        <w:tc>
          <w:tcPr>
            <w:tcW w:w="513" w:type="dxa"/>
            <w:shd w:val="clear" w:color="auto" w:fill="FFFFFF"/>
          </w:tcPr>
          <w:p w14:paraId="70EA13FD" w14:textId="77777777" w:rsidR="0078069B" w:rsidRDefault="0078069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25" w:type="dxa"/>
          </w:tcPr>
          <w:p w14:paraId="5F0DC57F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Qualitative research focussing on new and existing partnerships through local evaluation.</w:t>
            </w:r>
          </w:p>
        </w:tc>
        <w:tc>
          <w:tcPr>
            <w:tcW w:w="850" w:type="dxa"/>
          </w:tcPr>
          <w:p w14:paraId="2E5E8B41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10896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92D050"/>
          </w:tcPr>
          <w:p w14:paraId="348369BD" w14:textId="77777777" w:rsidR="0078069B" w:rsidRDefault="0078069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0j0zll" w:colFirst="0" w:colLast="0"/>
            <w:bookmarkEnd w:id="2"/>
          </w:p>
        </w:tc>
      </w:tr>
      <w:tr w:rsidR="0078069B" w14:paraId="1A0272F0" w14:textId="77777777">
        <w:tc>
          <w:tcPr>
            <w:tcW w:w="513" w:type="dxa"/>
            <w:shd w:val="clear" w:color="auto" w:fill="93CDDC"/>
          </w:tcPr>
          <w:p w14:paraId="2B86363A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6825" w:type="dxa"/>
          </w:tcPr>
          <w:p w14:paraId="56DB1607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depth case studies on systems change relating to the programme or projects, with a focus on the quality of partnerships, coordination of services and referral pathways</w:t>
            </w:r>
          </w:p>
        </w:tc>
        <w:tc>
          <w:tcPr>
            <w:tcW w:w="850" w:type="dxa"/>
          </w:tcPr>
          <w:p w14:paraId="2DE8E4E8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A2745E" w14:textId="77777777" w:rsidR="0078069B" w:rsidRDefault="007806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92D050"/>
          </w:tcPr>
          <w:p w14:paraId="25571D0E" w14:textId="77777777" w:rsidR="0078069B" w:rsidRDefault="0078069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069B" w14:paraId="6CF5C1DA" w14:textId="77777777">
        <w:tc>
          <w:tcPr>
            <w:tcW w:w="513" w:type="dxa"/>
            <w:shd w:val="clear" w:color="auto" w:fill="93CDDC"/>
          </w:tcPr>
          <w:p w14:paraId="6B001449" w14:textId="77777777" w:rsidR="0078069B" w:rsidRDefault="00921B6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6825" w:type="dxa"/>
          </w:tcPr>
          <w:p w14:paraId="7D173013" w14:textId="77777777" w:rsidR="0078069B" w:rsidRDefault="00921B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Case studies from delivery partners with a focus on informal partnerships, systems change and outcomes </w:t>
            </w:r>
          </w:p>
        </w:tc>
        <w:tc>
          <w:tcPr>
            <w:tcW w:w="2624" w:type="dxa"/>
            <w:gridSpan w:val="3"/>
          </w:tcPr>
          <w:p w14:paraId="7D9C36F8" w14:textId="77777777" w:rsidR="0078069B" w:rsidRDefault="0078069B"/>
        </w:tc>
      </w:tr>
      <w:tr w:rsidR="0078069B" w14:paraId="74BFDD68" w14:textId="77777777">
        <w:tc>
          <w:tcPr>
            <w:tcW w:w="9962" w:type="dxa"/>
            <w:gridSpan w:val="5"/>
          </w:tcPr>
          <w:p w14:paraId="2B1AA87B" w14:textId="77777777" w:rsidR="0078069B" w:rsidRDefault="007806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8BE39E5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Narrative relating to outcome 4 and the outcome 4 RAG ratings</w:t>
            </w:r>
          </w:p>
        </w:tc>
      </w:tr>
      <w:tr w:rsidR="0078069B" w14:paraId="6338E10E" w14:textId="77777777">
        <w:tc>
          <w:tcPr>
            <w:tcW w:w="9962" w:type="dxa"/>
            <w:gridSpan w:val="5"/>
          </w:tcPr>
          <w:p w14:paraId="7F9DC91A" w14:textId="77777777" w:rsidR="0078069B" w:rsidRPr="003E139B" w:rsidRDefault="0078069B" w:rsidP="003E139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81EC49C" w14:textId="7ADB5F33" w:rsidR="0078069B" w:rsidRDefault="0078069B">
      <w:pPr>
        <w:rPr>
          <w:rFonts w:ascii="Arial" w:eastAsia="Arial" w:hAnsi="Arial" w:cs="Arial"/>
          <w:sz w:val="24"/>
          <w:szCs w:val="24"/>
        </w:rPr>
      </w:pPr>
    </w:p>
    <w:p w14:paraId="4CE026D4" w14:textId="4E3E843B" w:rsidR="00B7274F" w:rsidRDefault="00B7274F">
      <w:pPr>
        <w:rPr>
          <w:rFonts w:ascii="Arial" w:eastAsia="Arial" w:hAnsi="Arial" w:cs="Arial"/>
          <w:sz w:val="24"/>
          <w:szCs w:val="24"/>
        </w:rPr>
      </w:pPr>
    </w:p>
    <w:p w14:paraId="4F63B6E1" w14:textId="77777777" w:rsidR="00B7274F" w:rsidRDefault="00B7274F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b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348BD0C8" w14:textId="77777777" w:rsidTr="009459C2">
        <w:tc>
          <w:tcPr>
            <w:tcW w:w="9962" w:type="dxa"/>
            <w:shd w:val="clear" w:color="auto" w:fill="DAEEF3" w:themeFill="accent5" w:themeFillTint="33"/>
          </w:tcPr>
          <w:p w14:paraId="6F694513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Local evaluation update:</w:t>
            </w:r>
          </w:p>
        </w:tc>
      </w:tr>
      <w:tr w:rsidR="0078069B" w14:paraId="7BB55BE5" w14:textId="77777777" w:rsidTr="00D57A0C">
        <w:trPr>
          <w:trHeight w:val="405"/>
        </w:trPr>
        <w:tc>
          <w:tcPr>
            <w:tcW w:w="9962" w:type="dxa"/>
            <w:shd w:val="clear" w:color="auto" w:fill="auto"/>
          </w:tcPr>
          <w:p w14:paraId="72D54B44" w14:textId="77777777" w:rsidR="0078069B" w:rsidRPr="00D57A0C" w:rsidRDefault="0078069B" w:rsidP="00D57A0C">
            <w:pPr>
              <w:pStyle w:val="ListParagraph"/>
              <w:numPr>
                <w:ilvl w:val="0"/>
                <w:numId w:val="7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7936B7B" w14:textId="77777777" w:rsidR="0078069B" w:rsidRPr="00E902BD" w:rsidRDefault="0078069B">
      <w:pPr>
        <w:rPr>
          <w:rFonts w:ascii="Arial" w:eastAsia="Arial" w:hAnsi="Arial" w:cs="Arial"/>
          <w:sz w:val="12"/>
          <w:szCs w:val="12"/>
        </w:rPr>
      </w:pPr>
    </w:p>
    <w:tbl>
      <w:tblPr>
        <w:tblStyle w:val="affc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2BC8E4F1" w14:textId="77777777" w:rsidTr="009459C2">
        <w:tc>
          <w:tcPr>
            <w:tcW w:w="9962" w:type="dxa"/>
            <w:shd w:val="clear" w:color="auto" w:fill="DAEEF3" w:themeFill="accent5" w:themeFillTint="33"/>
          </w:tcPr>
          <w:p w14:paraId="6D8F414C" w14:textId="77777777" w:rsidR="0078069B" w:rsidRDefault="00921B6E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National evaluation update:</w:t>
            </w:r>
          </w:p>
        </w:tc>
      </w:tr>
      <w:tr w:rsidR="0078069B" w14:paraId="0920C0BC" w14:textId="77777777">
        <w:tc>
          <w:tcPr>
            <w:tcW w:w="9962" w:type="dxa"/>
            <w:shd w:val="clear" w:color="auto" w:fill="auto"/>
          </w:tcPr>
          <w:p w14:paraId="5503AD6B" w14:textId="77777777" w:rsidR="0078069B" w:rsidRDefault="0078069B">
            <w:pPr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8E9E20" w14:textId="77777777" w:rsidR="0078069B" w:rsidRPr="00E902BD" w:rsidRDefault="0078069B">
      <w:pPr>
        <w:rPr>
          <w:rFonts w:ascii="Arial" w:eastAsia="Arial" w:hAnsi="Arial" w:cs="Arial"/>
          <w:sz w:val="12"/>
          <w:szCs w:val="12"/>
        </w:rPr>
      </w:pPr>
    </w:p>
    <w:tbl>
      <w:tblPr>
        <w:tblStyle w:val="affd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327213BE" w14:textId="77777777" w:rsidTr="009459C2">
        <w:tc>
          <w:tcPr>
            <w:tcW w:w="9962" w:type="dxa"/>
            <w:shd w:val="clear" w:color="auto" w:fill="DAEEF3" w:themeFill="accent5" w:themeFillTint="33"/>
          </w:tcPr>
          <w:p w14:paraId="22550373" w14:textId="6D78A392" w:rsidR="0078069B" w:rsidRDefault="00921B6E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Additional funding</w:t>
            </w:r>
            <w:r w:rsidR="009459C2">
              <w:rPr>
                <w:rFonts w:ascii="Arial" w:eastAsia="Arial" w:hAnsi="Arial" w:cs="Arial"/>
                <w:b/>
                <w:sz w:val="24"/>
                <w:szCs w:val="24"/>
              </w:rPr>
              <w:t xml:space="preserve"> secured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78069B" w14:paraId="18FAE73B" w14:textId="77777777">
        <w:tc>
          <w:tcPr>
            <w:tcW w:w="9962" w:type="dxa"/>
          </w:tcPr>
          <w:p w14:paraId="5D6C2601" w14:textId="77777777" w:rsidR="0078069B" w:rsidRDefault="007806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C85875D" w14:textId="77777777" w:rsidR="0078069B" w:rsidRPr="00D57A0C" w:rsidRDefault="0078069B">
      <w:pPr>
        <w:rPr>
          <w:rFonts w:ascii="Arial" w:eastAsia="Arial" w:hAnsi="Arial" w:cs="Arial"/>
          <w:sz w:val="12"/>
          <w:szCs w:val="12"/>
        </w:rPr>
      </w:pPr>
    </w:p>
    <w:tbl>
      <w:tblPr>
        <w:tblStyle w:val="affe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1"/>
      </w:tblGrid>
      <w:tr w:rsidR="0078069B" w14:paraId="76988669" w14:textId="77777777" w:rsidTr="00D57A0C">
        <w:trPr>
          <w:trHeight w:val="3016"/>
        </w:trPr>
        <w:tc>
          <w:tcPr>
            <w:tcW w:w="9931" w:type="dxa"/>
          </w:tcPr>
          <w:p w14:paraId="59A6FF2F" w14:textId="2F3CEF9C" w:rsidR="0078069B" w:rsidRDefault="00E902BD">
            <w:p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A395702" wp14:editId="4E7ECEF4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101600</wp:posOffset>
                      </wp:positionV>
                      <wp:extent cx="1740535" cy="1682750"/>
                      <wp:effectExtent l="0" t="0" r="12065" b="1270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053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DDE397" w14:textId="468687FE" w:rsidR="0078069B" w:rsidRDefault="00921B6E" w:rsidP="009459C2">
                                  <w:pPr>
                                    <w:shd w:val="clear" w:color="auto" w:fill="DAEEF3" w:themeFill="accent5" w:themeFillTint="33"/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Postcode 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</w:rPr>
                                    <w:t xml:space="preserve"> for </w:t>
                                  </w:r>
                                  <w:r w:rsidR="00E902BD"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</w:rPr>
                                    <w:t xml:space="preserve"> beneficiaries showing the geographical spread of home addresses for people involved in Time to Shine.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95702" id="Rectangle 308" o:spid="_x0000_s1026" style="position:absolute;margin-left:342.85pt;margin-top:8pt;width:137.05pt;height:1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DDDE397" w14:textId="468687FE" w:rsidR="0078069B" w:rsidRDefault="00921B6E" w:rsidP="009459C2">
                            <w:pPr>
                              <w:shd w:val="clear" w:color="auto" w:fill="DAEEF3" w:themeFill="accent5" w:themeFillTint="33"/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Postcode data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for </w:t>
                            </w:r>
                            <w:r w:rsidR="00E902B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beneficiaries showing the geographical spread of home addresses for people involved in Time to Shine.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1B6E">
              <w:rPr>
                <w:noProof/>
              </w:rPr>
              <w:drawing>
                <wp:inline distT="0" distB="0" distL="0" distR="0" wp14:anchorId="49B3EE10" wp14:editId="372CE34A">
                  <wp:extent cx="3206750" cy="1841500"/>
                  <wp:effectExtent l="0" t="0" r="0" b="6350"/>
                  <wp:docPr id="310" name="image2.png" descr="C:\Users\LOPF\Desktop\2020 Q2 Maple map of beneficiary postcod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LOPF\Desktop\2020 Q2 Maple map of beneficiary postcodes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566" cy="18471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7ED88" w14:textId="77777777" w:rsidR="0078069B" w:rsidRDefault="00780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fff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6928E9AD" w14:textId="77777777" w:rsidTr="009459C2">
        <w:tc>
          <w:tcPr>
            <w:tcW w:w="9962" w:type="dxa"/>
            <w:shd w:val="clear" w:color="auto" w:fill="DAEEF3" w:themeFill="accent5" w:themeFillTint="33"/>
          </w:tcPr>
          <w:p w14:paraId="4F902D5B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Legacy: Delivery partner reflections on any long-term changes TTS has brought to their organisation's processes and practice</w:t>
            </w:r>
          </w:p>
        </w:tc>
      </w:tr>
      <w:tr w:rsidR="0078069B" w14:paraId="5A067F98" w14:textId="77777777">
        <w:tc>
          <w:tcPr>
            <w:tcW w:w="9962" w:type="dxa"/>
          </w:tcPr>
          <w:p w14:paraId="61998815" w14:textId="77777777" w:rsidR="0078069B" w:rsidRDefault="0078069B" w:rsidP="004D77FF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0AE30E8E" w14:textId="77777777" w:rsidR="004D77FF" w:rsidRDefault="004D7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88328A2" w14:textId="77777777" w:rsidR="0078069B" w:rsidRPr="004D77FF" w:rsidRDefault="00780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12"/>
          <w:szCs w:val="12"/>
        </w:rPr>
      </w:pPr>
    </w:p>
    <w:tbl>
      <w:tblPr>
        <w:tblStyle w:val="afff2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02BEA451" w14:textId="77777777" w:rsidTr="009459C2">
        <w:tc>
          <w:tcPr>
            <w:tcW w:w="9962" w:type="dxa"/>
            <w:shd w:val="clear" w:color="auto" w:fill="DAEEF3" w:themeFill="accent5" w:themeFillTint="33"/>
          </w:tcPr>
          <w:p w14:paraId="1ABA93A3" w14:textId="77777777" w:rsidR="0078069B" w:rsidRDefault="00921B6E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Learning: Delivery partner reflections on their learning from their involvement in Time to Shine</w:t>
            </w:r>
          </w:p>
        </w:tc>
      </w:tr>
      <w:tr w:rsidR="0078069B" w14:paraId="66BBC615" w14:textId="77777777">
        <w:tc>
          <w:tcPr>
            <w:tcW w:w="9962" w:type="dxa"/>
          </w:tcPr>
          <w:p w14:paraId="66B27191" w14:textId="77777777" w:rsidR="0078069B" w:rsidRPr="004D77FF" w:rsidRDefault="0078069B" w:rsidP="004D77FF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CAAEE84" w14:textId="5AB8F652" w:rsidR="0078069B" w:rsidRDefault="00780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fd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D57A0C" w14:paraId="60AEF70F" w14:textId="77777777" w:rsidTr="009459C2">
        <w:tc>
          <w:tcPr>
            <w:tcW w:w="9962" w:type="dxa"/>
            <w:shd w:val="clear" w:color="auto" w:fill="DAEEF3" w:themeFill="accent5" w:themeFillTint="33"/>
          </w:tcPr>
          <w:p w14:paraId="22D501B3" w14:textId="474AE1C6" w:rsidR="00D57A0C" w:rsidRDefault="00D57A0C" w:rsidP="005249EF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Case study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57A0C" w14:paraId="0D245FA0" w14:textId="77777777" w:rsidTr="005249EF">
        <w:tc>
          <w:tcPr>
            <w:tcW w:w="9962" w:type="dxa"/>
          </w:tcPr>
          <w:p w14:paraId="3348DBC8" w14:textId="77777777" w:rsidR="00D57A0C" w:rsidRDefault="00D57A0C" w:rsidP="005249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4CE96FD" w14:textId="04830A4E" w:rsidR="00D57A0C" w:rsidRDefault="00D57A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fd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D57A0C" w14:paraId="77408552" w14:textId="77777777" w:rsidTr="009459C2">
        <w:tc>
          <w:tcPr>
            <w:tcW w:w="9962" w:type="dxa"/>
            <w:shd w:val="clear" w:color="auto" w:fill="DAEEF3" w:themeFill="accent5" w:themeFillTint="33"/>
          </w:tcPr>
          <w:p w14:paraId="47753A0B" w14:textId="5856905F" w:rsidR="00D57A0C" w:rsidRDefault="00D57A0C" w:rsidP="005249EF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Quotes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57A0C" w14:paraId="2FECF83C" w14:textId="77777777" w:rsidTr="005249EF">
        <w:tc>
          <w:tcPr>
            <w:tcW w:w="9962" w:type="dxa"/>
          </w:tcPr>
          <w:p w14:paraId="01478604" w14:textId="77777777" w:rsidR="00D57A0C" w:rsidRDefault="00D57A0C" w:rsidP="005249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22F1420" w14:textId="5323D588" w:rsidR="00D57A0C" w:rsidRDefault="00D57A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fd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D57A0C" w14:paraId="47D26F2E" w14:textId="77777777" w:rsidTr="009459C2">
        <w:tc>
          <w:tcPr>
            <w:tcW w:w="9962" w:type="dxa"/>
            <w:shd w:val="clear" w:color="auto" w:fill="DAEEF3" w:themeFill="accent5" w:themeFillTint="33"/>
          </w:tcPr>
          <w:p w14:paraId="30FBD2CA" w14:textId="6A65B3EA" w:rsidR="00D57A0C" w:rsidRDefault="00D57A0C" w:rsidP="005249EF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Photographs:</w:t>
            </w:r>
          </w:p>
        </w:tc>
      </w:tr>
      <w:tr w:rsidR="00D57A0C" w14:paraId="6F1D21E5" w14:textId="77777777" w:rsidTr="005249EF">
        <w:tc>
          <w:tcPr>
            <w:tcW w:w="9962" w:type="dxa"/>
          </w:tcPr>
          <w:p w14:paraId="6F000718" w14:textId="77777777" w:rsidR="00D57A0C" w:rsidRDefault="00D57A0C" w:rsidP="005249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0C3AE4E" w14:textId="0E02AF65" w:rsidR="00D57A0C" w:rsidRDefault="00D57A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E1DDB5A" w14:textId="77777777" w:rsidR="004D77FF" w:rsidRDefault="004D7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ff3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069B" w14:paraId="45BC6290" w14:textId="77777777">
        <w:tc>
          <w:tcPr>
            <w:tcW w:w="9962" w:type="dxa"/>
          </w:tcPr>
          <w:p w14:paraId="548D2474" w14:textId="77777777" w:rsidR="0078069B" w:rsidRDefault="00921B6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Items for discussion by the Core Partnership:</w:t>
            </w:r>
          </w:p>
        </w:tc>
      </w:tr>
      <w:tr w:rsidR="0078069B" w14:paraId="05373CD6" w14:textId="77777777">
        <w:tc>
          <w:tcPr>
            <w:tcW w:w="9962" w:type="dxa"/>
          </w:tcPr>
          <w:p w14:paraId="671E01C8" w14:textId="77777777" w:rsidR="0078069B" w:rsidRPr="00D57A0C" w:rsidRDefault="0078069B" w:rsidP="00D57A0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32595CA" w14:textId="77777777" w:rsidR="0078069B" w:rsidRDefault="0078069B">
      <w:pPr>
        <w:jc w:val="center"/>
        <w:rPr>
          <w:rFonts w:ascii="Arial" w:eastAsia="Arial" w:hAnsi="Arial" w:cs="Arial"/>
          <w:sz w:val="2"/>
          <w:szCs w:val="2"/>
        </w:rPr>
      </w:pPr>
    </w:p>
    <w:sectPr w:rsidR="0078069B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C2"/>
    <w:multiLevelType w:val="hybridMultilevel"/>
    <w:tmpl w:val="B566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55FC"/>
    <w:multiLevelType w:val="multilevel"/>
    <w:tmpl w:val="E4F08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8C0048"/>
    <w:multiLevelType w:val="hybridMultilevel"/>
    <w:tmpl w:val="EB804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E5D7C"/>
    <w:multiLevelType w:val="multilevel"/>
    <w:tmpl w:val="481CD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8647BB"/>
    <w:multiLevelType w:val="multilevel"/>
    <w:tmpl w:val="43429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A85163"/>
    <w:multiLevelType w:val="multilevel"/>
    <w:tmpl w:val="FA120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6D05AE"/>
    <w:multiLevelType w:val="multilevel"/>
    <w:tmpl w:val="1E784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786836"/>
    <w:multiLevelType w:val="multilevel"/>
    <w:tmpl w:val="4622F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9B"/>
    <w:rsid w:val="00245105"/>
    <w:rsid w:val="003E139B"/>
    <w:rsid w:val="004D77FF"/>
    <w:rsid w:val="0078069B"/>
    <w:rsid w:val="00921B6E"/>
    <w:rsid w:val="009459C2"/>
    <w:rsid w:val="00B7274F"/>
    <w:rsid w:val="00D57A0C"/>
    <w:rsid w:val="00E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9D18"/>
  <w15:docId w15:val="{3EEFA557-4B3A-4B4D-80D0-0063FB52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F60"/>
    <w:pPr>
      <w:ind w:left="720"/>
      <w:contextualSpacing/>
    </w:p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61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ynXs6bhkt6g/1muSoEinWUjJw==">AMUW2mXAvk2q0OiXLx6NmD2V10Eet7Qwl2soTjpnKmEntx+A+WE42/70Qx36oi0WkzNGVMF/9PzUJEtgYz/5Di7YUh2wcjDWVOTOnrtCeDRRTLhbbOJfrENETrAK1ojs89EzD0hEgh/Q/wmO5mj11BN/PHAKDc/7oA==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FEARN, ANNA LISA (Student)</cp:lastModifiedBy>
  <cp:revision>2</cp:revision>
  <dcterms:created xsi:type="dcterms:W3CDTF">2022-02-17T12:51:00Z</dcterms:created>
  <dcterms:modified xsi:type="dcterms:W3CDTF">2022-02-17T12:51:00Z</dcterms:modified>
</cp:coreProperties>
</file>